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4165" w14:textId="77777777" w:rsidR="00046F36" w:rsidRPr="003F5C6F" w:rsidRDefault="00046F36" w:rsidP="00046F36">
      <w:pPr>
        <w:jc w:val="center"/>
        <w:rPr>
          <w:sz w:val="36"/>
          <w:szCs w:val="36"/>
          <w:u w:val="single"/>
        </w:rPr>
      </w:pPr>
      <w:r w:rsidRPr="003F5C6F">
        <w:rPr>
          <w:sz w:val="36"/>
          <w:szCs w:val="36"/>
          <w:u w:val="single"/>
        </w:rPr>
        <w:t>CURRICULUM VITAE</w:t>
      </w:r>
    </w:p>
    <w:p w14:paraId="11FD762B" w14:textId="77777777" w:rsidR="00046F36" w:rsidRPr="00272DE4" w:rsidRDefault="00046F36" w:rsidP="00046F36">
      <w:pPr>
        <w:jc w:val="center"/>
        <w:rPr>
          <w:b/>
          <w:sz w:val="36"/>
          <w:szCs w:val="36"/>
        </w:rPr>
      </w:pPr>
      <w:r w:rsidRPr="00272DE4">
        <w:rPr>
          <w:b/>
          <w:noProof/>
          <w:sz w:val="36"/>
          <w:szCs w:val="36"/>
        </w:rPr>
        <w:t>Daniel Logan Worrell, DO</w:t>
      </w:r>
    </w:p>
    <w:p w14:paraId="5CD875B8" w14:textId="77777777" w:rsidR="00272DE4" w:rsidRDefault="00272DE4" w:rsidP="00046F36">
      <w:pPr>
        <w:rPr>
          <w:sz w:val="36"/>
          <w:szCs w:val="36"/>
          <w:u w:val="single"/>
        </w:rPr>
      </w:pPr>
    </w:p>
    <w:p w14:paraId="5CD875BA" w14:textId="77777777" w:rsidR="009B047C" w:rsidRDefault="009B047C" w:rsidP="00675CC6">
      <w:pPr>
        <w:jc w:val="center"/>
        <w:rPr>
          <w:sz w:val="36"/>
          <w:szCs w:val="36"/>
        </w:rPr>
      </w:pPr>
    </w:p>
    <w:p w14:paraId="5CD875BB" w14:textId="77777777" w:rsidR="00675CC6" w:rsidRDefault="00675CC6" w:rsidP="00675CC6">
      <w:pPr>
        <w:jc w:val="center"/>
        <w:rPr>
          <w:sz w:val="36"/>
          <w:szCs w:val="36"/>
        </w:rPr>
      </w:pPr>
    </w:p>
    <w:p w14:paraId="5CD875BC" w14:textId="77777777" w:rsidR="009B047C" w:rsidRDefault="009B047C" w:rsidP="00675CC6">
      <w:pPr>
        <w:rPr>
          <w:i/>
          <w:u w:val="single"/>
        </w:rPr>
      </w:pPr>
      <w:r>
        <w:rPr>
          <w:b/>
          <w:u w:val="single"/>
        </w:rPr>
        <w:t>PERSONAL INFORMATION</w:t>
      </w:r>
    </w:p>
    <w:p w14:paraId="5CD875BD" w14:textId="063BF888" w:rsidR="009B047C" w:rsidRDefault="009B047C" w:rsidP="00675CC6">
      <w:r>
        <w:t xml:space="preserve">Work Address: </w:t>
      </w:r>
      <w:r w:rsidR="006B1437">
        <w:t>68 School Rd, Frisco, CO 80443</w:t>
      </w:r>
    </w:p>
    <w:p w14:paraId="5CD875BE" w14:textId="07B78694" w:rsidR="009B047C" w:rsidRPr="00740888" w:rsidRDefault="009B047C" w:rsidP="00675CC6">
      <w:r w:rsidRPr="00740888">
        <w:t>Phone: (</w:t>
      </w:r>
      <w:r w:rsidR="0026681F">
        <w:t>276</w:t>
      </w:r>
      <w:r w:rsidRPr="00740888">
        <w:t xml:space="preserve">) </w:t>
      </w:r>
      <w:r>
        <w:t>2</w:t>
      </w:r>
      <w:r w:rsidR="0026681F">
        <w:t>33</w:t>
      </w:r>
      <w:r w:rsidRPr="00740888">
        <w:t>-</w:t>
      </w:r>
      <w:r w:rsidR="0026681F">
        <w:t>1150</w:t>
      </w:r>
    </w:p>
    <w:p w14:paraId="5CD875BF" w14:textId="77777777" w:rsidR="009B047C" w:rsidRPr="00740888" w:rsidRDefault="009B047C" w:rsidP="00675CC6">
      <w:r w:rsidRPr="00740888">
        <w:t xml:space="preserve">Email: </w:t>
      </w:r>
      <w:r w:rsidR="00D01A5B">
        <w:t>logworrell@gmail.com</w:t>
      </w:r>
    </w:p>
    <w:p w14:paraId="5CD875C0" w14:textId="77777777" w:rsidR="009B047C" w:rsidRDefault="009B047C" w:rsidP="00675CC6"/>
    <w:p w14:paraId="5CD875C1" w14:textId="77777777" w:rsidR="00272DE4" w:rsidRDefault="00272DE4" w:rsidP="00675CC6"/>
    <w:p w14:paraId="5CD875C2" w14:textId="77777777" w:rsidR="00272DE4" w:rsidRDefault="00272DE4" w:rsidP="00675CC6"/>
    <w:p w14:paraId="280C1DB7" w14:textId="06FCBCB0" w:rsidR="00075B1F" w:rsidRDefault="00075B1F" w:rsidP="00675CC6">
      <w:pPr>
        <w:rPr>
          <w:b/>
          <w:u w:val="single"/>
        </w:rPr>
      </w:pPr>
      <w:r>
        <w:rPr>
          <w:b/>
          <w:u w:val="single"/>
        </w:rPr>
        <w:t>CURRENT EMPLOYEMENT</w:t>
      </w:r>
    </w:p>
    <w:p w14:paraId="7455F026" w14:textId="1CF1B075" w:rsidR="00075B1F" w:rsidRDefault="00075B1F" w:rsidP="00675CC6">
      <w:pPr>
        <w:rPr>
          <w:bCs/>
          <w:i/>
          <w:iCs/>
        </w:rPr>
      </w:pPr>
      <w:r>
        <w:rPr>
          <w:bCs/>
          <w:i/>
          <w:iCs/>
        </w:rPr>
        <w:t>Orthopedic Surgeon</w:t>
      </w:r>
    </w:p>
    <w:p w14:paraId="318B362F" w14:textId="3C3EC78B" w:rsidR="00075B1F" w:rsidRDefault="00075B1F" w:rsidP="00675CC6">
      <w:pPr>
        <w:rPr>
          <w:bCs/>
        </w:rPr>
      </w:pPr>
      <w:r>
        <w:rPr>
          <w:bCs/>
        </w:rPr>
        <w:t>Panorama Summit Orthopedics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2022 – Present </w:t>
      </w:r>
    </w:p>
    <w:p w14:paraId="08059D06" w14:textId="441C7A4B" w:rsidR="00075B1F" w:rsidRPr="00075B1F" w:rsidRDefault="00075B1F" w:rsidP="00075B1F">
      <w:pPr>
        <w:ind w:left="720"/>
        <w:rPr>
          <w:bCs/>
        </w:rPr>
      </w:pPr>
      <w:r>
        <w:rPr>
          <w:bCs/>
        </w:rPr>
        <w:t>Frisco, CO</w:t>
      </w:r>
    </w:p>
    <w:p w14:paraId="0D60E158" w14:textId="77777777" w:rsidR="00075B1F" w:rsidRDefault="00075B1F" w:rsidP="00675CC6">
      <w:pPr>
        <w:rPr>
          <w:b/>
          <w:u w:val="single"/>
        </w:rPr>
      </w:pPr>
    </w:p>
    <w:p w14:paraId="320E9F75" w14:textId="77777777" w:rsidR="00075B1F" w:rsidRDefault="00075B1F" w:rsidP="00675CC6">
      <w:pPr>
        <w:rPr>
          <w:b/>
          <w:u w:val="single"/>
        </w:rPr>
      </w:pPr>
    </w:p>
    <w:p w14:paraId="5CD875C8" w14:textId="58B1A4DD" w:rsidR="00D01A5B" w:rsidRPr="00A9163F" w:rsidRDefault="009B047C" w:rsidP="00675CC6">
      <w:pPr>
        <w:rPr>
          <w:b/>
          <w:u w:val="single"/>
        </w:rPr>
      </w:pPr>
      <w:r>
        <w:rPr>
          <w:b/>
          <w:u w:val="single"/>
        </w:rPr>
        <w:t>EDUCATION/POST GRADUATE TRAINING</w:t>
      </w:r>
    </w:p>
    <w:p w14:paraId="5CD875C9" w14:textId="313EC233" w:rsidR="00D01A5B" w:rsidRPr="00D01A5B" w:rsidRDefault="00D01A5B" w:rsidP="00675CC6">
      <w:pPr>
        <w:rPr>
          <w:i/>
        </w:rPr>
      </w:pPr>
      <w:r w:rsidRPr="00D01A5B">
        <w:rPr>
          <w:i/>
        </w:rPr>
        <w:t>Fellowship</w:t>
      </w:r>
    </w:p>
    <w:p w14:paraId="5CD875CA" w14:textId="319B81F1" w:rsidR="00D01A5B" w:rsidRDefault="00C20CD7" w:rsidP="00675CC6">
      <w:r>
        <w:t>San Diego</w:t>
      </w:r>
      <w:r w:rsidR="0091115C">
        <w:t xml:space="preserve"> Orthopaedic </w:t>
      </w:r>
      <w:r>
        <w:t>Trauma Fellowship</w:t>
      </w:r>
      <w:r w:rsidR="00084839">
        <w:tab/>
      </w:r>
      <w:r w:rsidR="00084839">
        <w:tab/>
      </w:r>
      <w:r w:rsidR="00084839">
        <w:tab/>
      </w:r>
      <w:r w:rsidR="00084839">
        <w:tab/>
      </w:r>
      <w:r w:rsidR="00084839">
        <w:tab/>
        <w:t xml:space="preserve">    </w:t>
      </w:r>
      <w:r w:rsidR="00AA509B">
        <w:t xml:space="preserve">    </w:t>
      </w:r>
      <w:r w:rsidR="00084839">
        <w:t xml:space="preserve">       </w:t>
      </w:r>
      <w:r w:rsidR="001200D8">
        <w:t xml:space="preserve"> 2021</w:t>
      </w:r>
      <w:r w:rsidR="00075B1F">
        <w:t xml:space="preserve"> – 2022 </w:t>
      </w:r>
    </w:p>
    <w:p w14:paraId="2263474F" w14:textId="1D28622D" w:rsidR="00AA509B" w:rsidRDefault="00D01A5B" w:rsidP="00675CC6">
      <w:r>
        <w:tab/>
      </w:r>
      <w:r w:rsidR="00426A4C">
        <w:t>San Diego, CA</w:t>
      </w:r>
    </w:p>
    <w:p w14:paraId="5E81DC9D" w14:textId="77777777" w:rsidR="00426A4C" w:rsidRDefault="00426A4C" w:rsidP="00426A4C">
      <w:r>
        <w:tab/>
      </w:r>
      <w:r>
        <w:t>Orthopedic Trauma</w:t>
      </w:r>
    </w:p>
    <w:p w14:paraId="314B1185" w14:textId="36F94E86" w:rsidR="00426A4C" w:rsidRDefault="00426A4C" w:rsidP="00426A4C">
      <w:pPr>
        <w:ind w:firstLine="720"/>
      </w:pPr>
      <w:r>
        <w:t>Trauma Centers: Scripps Memorial Hospital</w:t>
      </w:r>
    </w:p>
    <w:p w14:paraId="3FDCEAED" w14:textId="6DC2072F" w:rsidR="00426A4C" w:rsidRDefault="00426A4C" w:rsidP="00675CC6">
      <w:r>
        <w:tab/>
      </w:r>
      <w:r>
        <w:tab/>
      </w:r>
      <w:r>
        <w:tab/>
        <w:t xml:space="preserve">    Sharp Memorial Hospital</w:t>
      </w:r>
    </w:p>
    <w:p w14:paraId="470F421A" w14:textId="56696BB9" w:rsidR="00426A4C" w:rsidRDefault="00426A4C" w:rsidP="00675CC6">
      <w:r>
        <w:tab/>
      </w:r>
      <w:r>
        <w:tab/>
      </w:r>
      <w:r>
        <w:tab/>
        <w:t xml:space="preserve">    Palomar Medical Center</w:t>
      </w:r>
    </w:p>
    <w:p w14:paraId="5CD875CC" w14:textId="05171B05" w:rsidR="00D01A5B" w:rsidRDefault="00D01A5B" w:rsidP="00675CC6">
      <w:r>
        <w:tab/>
      </w:r>
      <w:r w:rsidR="00AA509B">
        <w:t>Graduated</w:t>
      </w:r>
      <w:r>
        <w:t xml:space="preserve"> July 2022</w:t>
      </w:r>
    </w:p>
    <w:p w14:paraId="1BFAE901" w14:textId="77777777" w:rsidR="00A9163F" w:rsidRDefault="00A9163F" w:rsidP="00675CC6"/>
    <w:p w14:paraId="649A3B5B" w14:textId="77777777" w:rsidR="00A9163F" w:rsidRPr="00D01A5B" w:rsidRDefault="00A9163F" w:rsidP="00A9163F">
      <w:pPr>
        <w:rPr>
          <w:i/>
        </w:rPr>
      </w:pPr>
      <w:r w:rsidRPr="00D01A5B">
        <w:rPr>
          <w:i/>
        </w:rPr>
        <w:t>Residency</w:t>
      </w:r>
    </w:p>
    <w:p w14:paraId="0BE400BB" w14:textId="77777777" w:rsidR="00A9163F" w:rsidRDefault="00A9163F" w:rsidP="00A9163F">
      <w:r>
        <w:t>Cleveland Clinic Foundation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2016 – 2021</w:t>
      </w:r>
    </w:p>
    <w:p w14:paraId="44FCC446" w14:textId="77777777" w:rsidR="00A9163F" w:rsidRDefault="00A9163F" w:rsidP="00A9163F">
      <w:pPr>
        <w:ind w:firstLine="720"/>
      </w:pPr>
      <w:r>
        <w:t>South Pointe Hospital, Warrensville Heights, OH</w:t>
      </w:r>
      <w:r>
        <w:tab/>
        <w:t xml:space="preserve">    </w:t>
      </w:r>
    </w:p>
    <w:p w14:paraId="30029011" w14:textId="23A3EBF3" w:rsidR="00A9163F" w:rsidRDefault="00A9163F" w:rsidP="00A9163F">
      <w:r>
        <w:tab/>
        <w:t>Orthopedic Surgery</w:t>
      </w:r>
    </w:p>
    <w:p w14:paraId="6D5D9F75" w14:textId="77777777" w:rsidR="00A9163F" w:rsidRDefault="00A9163F" w:rsidP="00A9163F">
      <w:pPr>
        <w:ind w:firstLine="720"/>
      </w:pPr>
      <w:r>
        <w:t>Graduated June 2021</w:t>
      </w:r>
    </w:p>
    <w:p w14:paraId="5CD875CD" w14:textId="77777777" w:rsidR="00D01A5B" w:rsidRDefault="00D01A5B" w:rsidP="00675CC6"/>
    <w:p w14:paraId="5CD875CE" w14:textId="77777777" w:rsidR="00272DE4" w:rsidRPr="00D01A5B" w:rsidRDefault="00D01A5B" w:rsidP="00675CC6">
      <w:pPr>
        <w:rPr>
          <w:i/>
        </w:rPr>
      </w:pPr>
      <w:r w:rsidRPr="00D01A5B">
        <w:rPr>
          <w:i/>
        </w:rPr>
        <w:t>Medical School</w:t>
      </w:r>
    </w:p>
    <w:p w14:paraId="5CD875CF" w14:textId="77777777" w:rsidR="009B047C" w:rsidRDefault="009B047C" w:rsidP="00675CC6">
      <w:r>
        <w:t>Edward Via College of Osteopathic Medicine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2012 - 2016</w:t>
      </w:r>
    </w:p>
    <w:p w14:paraId="5CD875D0" w14:textId="77777777" w:rsidR="009B047C" w:rsidRDefault="009B047C" w:rsidP="00675CC6">
      <w:pPr>
        <w:ind w:firstLine="720"/>
      </w:pPr>
      <w:r>
        <w:t>Degree: Doctor of Osteopathy</w:t>
      </w:r>
    </w:p>
    <w:p w14:paraId="5CD875D1" w14:textId="77777777" w:rsidR="009B047C" w:rsidRDefault="009B047C" w:rsidP="00675CC6">
      <w:pPr>
        <w:ind w:firstLine="720"/>
      </w:pPr>
    </w:p>
    <w:p w14:paraId="5CD875D2" w14:textId="77777777" w:rsidR="009B047C" w:rsidRDefault="009B047C" w:rsidP="00675CC6">
      <w:r w:rsidRPr="00EC0AE3">
        <w:t>Edward Via College of Osteopathic Medicine</w:t>
      </w:r>
      <w:r>
        <w:t xml:space="preserve"> – Post Baccalaureate Program              2011 - 2012</w:t>
      </w:r>
      <w:r w:rsidRPr="004C017A">
        <w:tab/>
      </w:r>
    </w:p>
    <w:p w14:paraId="5CD875D3" w14:textId="77777777" w:rsidR="009B047C" w:rsidRDefault="009B047C" w:rsidP="00675CC6">
      <w:r>
        <w:tab/>
        <w:t>Premedical Sciences</w:t>
      </w:r>
    </w:p>
    <w:p w14:paraId="5CD875D4" w14:textId="77777777" w:rsidR="009B047C" w:rsidRDefault="009B047C" w:rsidP="00675CC6"/>
    <w:p w14:paraId="5CD875D5" w14:textId="77777777" w:rsidR="00D01A5B" w:rsidRPr="00D01A5B" w:rsidRDefault="00D01A5B" w:rsidP="00675CC6">
      <w:pPr>
        <w:rPr>
          <w:i/>
        </w:rPr>
      </w:pPr>
      <w:r w:rsidRPr="00D01A5B">
        <w:rPr>
          <w:i/>
        </w:rPr>
        <w:t>Undergraduate</w:t>
      </w:r>
    </w:p>
    <w:p w14:paraId="5CD875D6" w14:textId="77777777" w:rsidR="009B047C" w:rsidRPr="004C017A" w:rsidRDefault="009B047C" w:rsidP="00675CC6">
      <w:r>
        <w:t>Virginia Polytechnic Institute and State University (Virginia Tech)</w:t>
      </w:r>
      <w:r w:rsidRPr="004C017A">
        <w:tab/>
      </w:r>
      <w:r>
        <w:tab/>
      </w:r>
      <w:r>
        <w:tab/>
        <w:t xml:space="preserve">    2007 - 2011</w:t>
      </w:r>
    </w:p>
    <w:p w14:paraId="5CD875D7" w14:textId="77777777" w:rsidR="009B047C" w:rsidRDefault="009B047C" w:rsidP="00675CC6">
      <w:r>
        <w:tab/>
        <w:t>Degree: Bachelor of Science: Human Nutrition, Foods and Exercise</w:t>
      </w:r>
    </w:p>
    <w:p w14:paraId="5CD875D8" w14:textId="77777777" w:rsidR="009B047C" w:rsidRDefault="009B047C" w:rsidP="00675CC6"/>
    <w:p w14:paraId="5CD875D9" w14:textId="77777777" w:rsidR="002D7DA4" w:rsidRDefault="002D7DA4" w:rsidP="00675CC6">
      <w:pPr>
        <w:tabs>
          <w:tab w:val="right" w:pos="9360"/>
        </w:tabs>
      </w:pPr>
    </w:p>
    <w:p w14:paraId="5CD875DA" w14:textId="77777777" w:rsidR="00272DE4" w:rsidRDefault="00272DE4" w:rsidP="00675CC6">
      <w:pPr>
        <w:tabs>
          <w:tab w:val="right" w:pos="9360"/>
        </w:tabs>
      </w:pPr>
    </w:p>
    <w:p w14:paraId="5CD875DB" w14:textId="77777777" w:rsidR="002D7DA4" w:rsidRDefault="002D7DA4" w:rsidP="00675CC6">
      <w:pPr>
        <w:tabs>
          <w:tab w:val="right" w:pos="9360"/>
        </w:tabs>
      </w:pPr>
      <w:r>
        <w:rPr>
          <w:b/>
          <w:u w:val="single"/>
        </w:rPr>
        <w:t>HOSPITAL COMMITTEE APPOINTMENTS</w:t>
      </w:r>
    </w:p>
    <w:p w14:paraId="5CD875DC" w14:textId="77777777" w:rsidR="002D7DA4" w:rsidRDefault="002D7DA4" w:rsidP="00675CC6">
      <w:pPr>
        <w:tabs>
          <w:tab w:val="right" w:pos="9360"/>
        </w:tabs>
      </w:pPr>
      <w:r>
        <w:t>Infection Prevention Committee – South Point Hospital – Cleveland Clinic</w:t>
      </w:r>
      <w:r>
        <w:tab/>
        <w:t>2017 – 2019</w:t>
      </w:r>
    </w:p>
    <w:p w14:paraId="5CD875DD" w14:textId="77777777" w:rsidR="002D7DA4" w:rsidRDefault="002D7DA4" w:rsidP="00675CC6">
      <w:pPr>
        <w:tabs>
          <w:tab w:val="right" w:pos="9360"/>
        </w:tabs>
      </w:pPr>
    </w:p>
    <w:p w14:paraId="5CD875DE" w14:textId="77777777" w:rsidR="002D7DA4" w:rsidRDefault="002D7DA4" w:rsidP="00675CC6">
      <w:pPr>
        <w:tabs>
          <w:tab w:val="right" w:pos="9360"/>
        </w:tabs>
      </w:pPr>
    </w:p>
    <w:p w14:paraId="5CD875DF" w14:textId="77777777" w:rsidR="009B5D12" w:rsidRDefault="009B5D12" w:rsidP="00675CC6">
      <w:pPr>
        <w:tabs>
          <w:tab w:val="right" w:pos="9360"/>
        </w:tabs>
      </w:pPr>
    </w:p>
    <w:p w14:paraId="5CD875E0" w14:textId="77777777" w:rsidR="009B5D12" w:rsidRDefault="009B5D12" w:rsidP="00675CC6">
      <w:pPr>
        <w:tabs>
          <w:tab w:val="right" w:pos="9360"/>
        </w:tabs>
      </w:pPr>
      <w:r>
        <w:rPr>
          <w:b/>
          <w:u w:val="single"/>
        </w:rPr>
        <w:t>AO/OTA ACTIVITIES</w:t>
      </w:r>
    </w:p>
    <w:p w14:paraId="5CD875E1" w14:textId="77777777" w:rsidR="009B5D12" w:rsidRDefault="009B5D12" w:rsidP="00675CC6">
      <w:pPr>
        <w:tabs>
          <w:tab w:val="right" w:pos="9360"/>
        </w:tabs>
      </w:pPr>
      <w:r>
        <w:t xml:space="preserve">OTA – Residents Comprehensive Fracture Course </w:t>
      </w:r>
      <w:r>
        <w:tab/>
        <w:t>2017</w:t>
      </w:r>
    </w:p>
    <w:p w14:paraId="5CD875E2" w14:textId="77777777" w:rsidR="009B5D12" w:rsidRDefault="009B5D12" w:rsidP="00675CC6">
      <w:pPr>
        <w:tabs>
          <w:tab w:val="right" w:pos="9360"/>
        </w:tabs>
      </w:pPr>
      <w:r>
        <w:t>AO – Basic Principles in Fracture Management</w:t>
      </w:r>
      <w:r>
        <w:tab/>
        <w:t>2018</w:t>
      </w:r>
    </w:p>
    <w:p w14:paraId="5CD875E3" w14:textId="24261156" w:rsidR="009B5D12" w:rsidRPr="009B5D12" w:rsidRDefault="009B5D12" w:rsidP="00675CC6">
      <w:pPr>
        <w:tabs>
          <w:tab w:val="right" w:pos="9360"/>
        </w:tabs>
      </w:pPr>
      <w:r>
        <w:t>OTA – National Meeting</w:t>
      </w:r>
      <w:r>
        <w:tab/>
        <w:t>2018, 2019</w:t>
      </w:r>
      <w:r w:rsidR="00AA509B">
        <w:t>, 2021</w:t>
      </w:r>
    </w:p>
    <w:p w14:paraId="5CD875E4" w14:textId="77777777" w:rsidR="002D7DA4" w:rsidRDefault="002D7DA4" w:rsidP="00675CC6">
      <w:pPr>
        <w:tabs>
          <w:tab w:val="right" w:pos="9360"/>
        </w:tabs>
      </w:pPr>
    </w:p>
    <w:p w14:paraId="5CD875E5" w14:textId="77777777" w:rsidR="009B5D12" w:rsidRDefault="009B5D12" w:rsidP="00675CC6">
      <w:pPr>
        <w:tabs>
          <w:tab w:val="right" w:pos="9360"/>
        </w:tabs>
      </w:pPr>
    </w:p>
    <w:p w14:paraId="5CD875E6" w14:textId="77777777" w:rsidR="009B047C" w:rsidRDefault="009B047C" w:rsidP="00675CC6">
      <w:pPr>
        <w:tabs>
          <w:tab w:val="right" w:pos="9360"/>
        </w:tabs>
      </w:pPr>
    </w:p>
    <w:p w14:paraId="5CD875E7" w14:textId="77777777" w:rsidR="009B047C" w:rsidRDefault="009B047C" w:rsidP="00675CC6">
      <w:pPr>
        <w:tabs>
          <w:tab w:val="right" w:pos="9360"/>
        </w:tabs>
      </w:pPr>
      <w:r>
        <w:rPr>
          <w:b/>
          <w:u w:val="single"/>
        </w:rPr>
        <w:t>SOCIETY MEMBERSHIP</w:t>
      </w:r>
    </w:p>
    <w:p w14:paraId="5CD875E8" w14:textId="77777777" w:rsidR="009B047C" w:rsidRDefault="009B047C" w:rsidP="00675CC6">
      <w:pPr>
        <w:tabs>
          <w:tab w:val="right" w:pos="9360"/>
        </w:tabs>
      </w:pPr>
      <w:r>
        <w:t>American Academy of Orthopaedic Surgeons</w:t>
      </w:r>
      <w:r>
        <w:tab/>
        <w:t>2016 – Present</w:t>
      </w:r>
    </w:p>
    <w:p w14:paraId="6D0B25C9" w14:textId="07D4E1BA" w:rsidR="00AA509B" w:rsidRDefault="00AA509B" w:rsidP="004456ED">
      <w:r>
        <w:t>Orthopedic Trauma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2021 – Present </w:t>
      </w:r>
    </w:p>
    <w:p w14:paraId="5CD875E9" w14:textId="6373D04E" w:rsidR="009B047C" w:rsidRDefault="009B047C" w:rsidP="004456ED">
      <w:r>
        <w:t>American Osteopathic Association</w:t>
      </w:r>
      <w:r>
        <w:tab/>
      </w:r>
      <w:r w:rsidR="004456ED">
        <w:tab/>
      </w:r>
      <w:r w:rsidR="004456ED">
        <w:tab/>
      </w:r>
      <w:r w:rsidR="004456ED">
        <w:tab/>
      </w:r>
      <w:r w:rsidR="004456ED">
        <w:tab/>
      </w:r>
      <w:r w:rsidR="004456ED">
        <w:tab/>
      </w:r>
      <w:r w:rsidR="004456ED">
        <w:tab/>
      </w:r>
      <w:r>
        <w:t>2016 – Present</w:t>
      </w:r>
    </w:p>
    <w:p w14:paraId="5CD875EA" w14:textId="77777777" w:rsidR="004456ED" w:rsidRDefault="004456ED" w:rsidP="004456ED">
      <w:pPr>
        <w:tabs>
          <w:tab w:val="right" w:pos="9360"/>
        </w:tabs>
      </w:pPr>
      <w:r>
        <w:t xml:space="preserve">Sigma </w:t>
      </w:r>
      <w:proofErr w:type="spellStart"/>
      <w:r>
        <w:t>Sigma</w:t>
      </w:r>
      <w:proofErr w:type="spellEnd"/>
      <w:r>
        <w:t xml:space="preserve"> Phi Academic Honor Society</w:t>
      </w:r>
      <w:r>
        <w:tab/>
        <w:t xml:space="preserve">2013 – 2016 </w:t>
      </w:r>
    </w:p>
    <w:p w14:paraId="5CD875EB" w14:textId="77777777" w:rsidR="009B047C" w:rsidRDefault="004456ED" w:rsidP="00675CC6">
      <w:r w:rsidRPr="004456ED">
        <w:t>Student Osteopathic Medical Association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2012 – 2016</w:t>
      </w:r>
    </w:p>
    <w:p w14:paraId="5CD875EC" w14:textId="77777777" w:rsidR="004456ED" w:rsidRDefault="004456ED" w:rsidP="004456ED">
      <w:pPr>
        <w:tabs>
          <w:tab w:val="right" w:pos="9360"/>
        </w:tabs>
      </w:pPr>
      <w:r w:rsidRPr="004456ED">
        <w:t xml:space="preserve">Student Osteopathic </w:t>
      </w:r>
      <w:r>
        <w:t>Surgical</w:t>
      </w:r>
      <w:r w:rsidRPr="004456ED">
        <w:t xml:space="preserve"> Association </w:t>
      </w:r>
      <w:r>
        <w:tab/>
        <w:t>2012 – 2016</w:t>
      </w:r>
    </w:p>
    <w:p w14:paraId="5CD875ED" w14:textId="77777777" w:rsidR="004456ED" w:rsidRDefault="004456ED" w:rsidP="00675CC6">
      <w:pPr>
        <w:tabs>
          <w:tab w:val="right" w:pos="9360"/>
        </w:tabs>
      </w:pPr>
    </w:p>
    <w:p w14:paraId="5CD875EE" w14:textId="77777777" w:rsidR="004456ED" w:rsidRDefault="004456ED" w:rsidP="00675CC6">
      <w:pPr>
        <w:tabs>
          <w:tab w:val="right" w:pos="9360"/>
        </w:tabs>
      </w:pPr>
    </w:p>
    <w:p w14:paraId="5CD875EF" w14:textId="77777777" w:rsidR="004456ED" w:rsidRDefault="004456ED" w:rsidP="004456ED"/>
    <w:p w14:paraId="5CD875F0" w14:textId="77777777" w:rsidR="004456ED" w:rsidRDefault="004456ED" w:rsidP="004456ED">
      <w:r>
        <w:rPr>
          <w:b/>
          <w:u w:val="single"/>
        </w:rPr>
        <w:t>BIBLIOGRAPHY</w:t>
      </w:r>
    </w:p>
    <w:p w14:paraId="106A4205" w14:textId="5DD0FF22" w:rsidR="006B1437" w:rsidRDefault="006B1437" w:rsidP="004456ED">
      <w:pPr>
        <w:tabs>
          <w:tab w:val="right" w:pos="9360"/>
        </w:tabs>
      </w:pPr>
      <w:r>
        <w:t>Conference Presentation</w:t>
      </w:r>
      <w:r>
        <w:tab/>
        <w:t>2022</w:t>
      </w:r>
    </w:p>
    <w:p w14:paraId="04E0C924" w14:textId="27C0E85F" w:rsidR="006B1437" w:rsidRDefault="006B1437" w:rsidP="006B1437">
      <w:pPr>
        <w:tabs>
          <w:tab w:val="right" w:pos="9360"/>
        </w:tabs>
        <w:ind w:left="720"/>
      </w:pPr>
      <w:r>
        <w:t>“</w:t>
      </w:r>
      <w:r>
        <w:t>Managing Combined Skeletal Injuries – Fully Polytrauma</w:t>
      </w:r>
      <w:r>
        <w:t>”</w:t>
      </w:r>
    </w:p>
    <w:p w14:paraId="72DDBC60" w14:textId="77777777" w:rsidR="006B1437" w:rsidRDefault="006B1437" w:rsidP="006B1437">
      <w:pPr>
        <w:ind w:left="720"/>
      </w:pPr>
      <w:r>
        <w:t>“Vascular Injuries in Orthopedic Surgery”</w:t>
      </w:r>
    </w:p>
    <w:p w14:paraId="1BB59C60" w14:textId="686C804C" w:rsidR="006B1437" w:rsidRDefault="00075B1F" w:rsidP="006B1437">
      <w:pPr>
        <w:tabs>
          <w:tab w:val="right" w:pos="9360"/>
        </w:tabs>
        <w:ind w:left="720"/>
      </w:pPr>
      <w:r>
        <w:t>Pushing the Envelope 2022 – San Diego, CA</w:t>
      </w:r>
    </w:p>
    <w:p w14:paraId="32D649EC" w14:textId="61DEA0D9" w:rsidR="006B1437" w:rsidRDefault="006B1437" w:rsidP="004456ED">
      <w:pPr>
        <w:tabs>
          <w:tab w:val="right" w:pos="9360"/>
        </w:tabs>
      </w:pPr>
    </w:p>
    <w:p w14:paraId="34CD94ED" w14:textId="77777777" w:rsidR="006B1437" w:rsidRDefault="006B1437" w:rsidP="004456ED">
      <w:pPr>
        <w:tabs>
          <w:tab w:val="right" w:pos="9360"/>
        </w:tabs>
      </w:pPr>
    </w:p>
    <w:p w14:paraId="5CD875F1" w14:textId="57737F20" w:rsidR="004456ED" w:rsidRDefault="004456ED" w:rsidP="004456ED">
      <w:pPr>
        <w:tabs>
          <w:tab w:val="right" w:pos="9360"/>
        </w:tabs>
      </w:pPr>
      <w:r>
        <w:t>Poster Presentation</w:t>
      </w:r>
      <w:r>
        <w:tab/>
        <w:t>2018</w:t>
      </w:r>
    </w:p>
    <w:p w14:paraId="5CD875F2" w14:textId="77777777" w:rsidR="004456ED" w:rsidRPr="004456ED" w:rsidRDefault="004456ED" w:rsidP="004456ED">
      <w:pPr>
        <w:ind w:left="720"/>
        <w:rPr>
          <w:rFonts w:cstheme="minorHAnsi"/>
          <w:bCs/>
        </w:rPr>
      </w:pPr>
      <w:r w:rsidRPr="00035B41">
        <w:rPr>
          <w:rFonts w:cstheme="minorHAnsi"/>
          <w:bCs/>
          <w:i/>
        </w:rPr>
        <w:t>Preoperative Optimization of Geriatric Hip Fractures Using a Detailed Multidisciplinary Protocol</w:t>
      </w:r>
      <w:r>
        <w:rPr>
          <w:rFonts w:cstheme="minorHAnsi"/>
          <w:bCs/>
          <w:i/>
        </w:rPr>
        <w:t>.</w:t>
      </w:r>
      <w:r>
        <w:rPr>
          <w:rFonts w:cstheme="minorHAnsi"/>
          <w:bCs/>
        </w:rPr>
        <w:t xml:space="preserve"> </w:t>
      </w:r>
      <w:r w:rsidR="00272DE4" w:rsidRPr="000D66F8">
        <w:rPr>
          <w:rFonts w:cstheme="minorHAnsi"/>
          <w:bCs/>
        </w:rPr>
        <w:t xml:space="preserve">Cesar M. </w:t>
      </w:r>
      <w:proofErr w:type="spellStart"/>
      <w:r w:rsidR="00272DE4" w:rsidRPr="000D66F8">
        <w:rPr>
          <w:rFonts w:cstheme="minorHAnsi"/>
          <w:bCs/>
        </w:rPr>
        <w:t>Cereijo</w:t>
      </w:r>
      <w:proofErr w:type="spellEnd"/>
      <w:r w:rsidR="00272DE4" w:rsidRPr="000D66F8">
        <w:rPr>
          <w:rFonts w:cstheme="minorHAnsi"/>
          <w:bCs/>
        </w:rPr>
        <w:t xml:space="preserve">, D.O., Daniel L. Worrell, D.O., Michael Okrent, PM, Christopher </w:t>
      </w:r>
      <w:proofErr w:type="spellStart"/>
      <w:r w:rsidR="00272DE4" w:rsidRPr="000D66F8">
        <w:rPr>
          <w:rFonts w:cstheme="minorHAnsi"/>
          <w:bCs/>
        </w:rPr>
        <w:t>Whinney</w:t>
      </w:r>
      <w:proofErr w:type="spellEnd"/>
      <w:r w:rsidR="00272DE4" w:rsidRPr="000D66F8">
        <w:rPr>
          <w:rFonts w:cstheme="minorHAnsi"/>
          <w:bCs/>
        </w:rPr>
        <w:t>, M.D., Damien G. Billow, M.D.</w:t>
      </w:r>
    </w:p>
    <w:p w14:paraId="5CD875F3" w14:textId="77777777" w:rsidR="004456ED" w:rsidRDefault="004456ED" w:rsidP="004456ED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>Orthopaedic Trauma Association – National Meeting, Kissimmee, FL</w:t>
      </w:r>
    </w:p>
    <w:p w14:paraId="5CD875F4" w14:textId="77777777" w:rsidR="004456ED" w:rsidRPr="00035B41" w:rsidRDefault="004456ED" w:rsidP="004456ED">
      <w:pPr>
        <w:rPr>
          <w:rFonts w:cstheme="minorHAnsi"/>
          <w:bCs/>
        </w:rPr>
      </w:pPr>
    </w:p>
    <w:p w14:paraId="5CD875F5" w14:textId="6882526B" w:rsidR="004456ED" w:rsidRDefault="004456ED" w:rsidP="004456ED">
      <w:r>
        <w:t xml:space="preserve">Journal Publications – </w:t>
      </w:r>
      <w:r w:rsidR="00C20CD7">
        <w:t>Submitted for review, Journal of Orthopaedic Trauma</w:t>
      </w:r>
    </w:p>
    <w:p w14:paraId="47000A3A" w14:textId="35D9FC91" w:rsidR="00C20CD7" w:rsidRPr="00C20CD7" w:rsidRDefault="00C20CD7" w:rsidP="00C20CD7">
      <w:pPr>
        <w:ind w:left="720"/>
      </w:pPr>
      <w:r w:rsidRPr="00C20CD7">
        <w:rPr>
          <w:i/>
          <w:iCs/>
          <w:color w:val="201F1E"/>
          <w:shd w:val="clear" w:color="auto" w:fill="FFFFFF"/>
        </w:rPr>
        <w:t>Single Day Surgical Delay of Hip Fractures is Associated with Increased Morbidity and Mortality</w:t>
      </w:r>
      <w:r>
        <w:rPr>
          <w:i/>
          <w:iCs/>
          <w:color w:val="201F1E"/>
          <w:shd w:val="clear" w:color="auto" w:fill="FFFFFF"/>
        </w:rPr>
        <w:t xml:space="preserve">. </w:t>
      </w:r>
    </w:p>
    <w:p w14:paraId="5CD875F7" w14:textId="77777777" w:rsidR="004456ED" w:rsidRDefault="004456ED" w:rsidP="00675CC6">
      <w:pPr>
        <w:tabs>
          <w:tab w:val="right" w:pos="9360"/>
        </w:tabs>
      </w:pPr>
    </w:p>
    <w:p w14:paraId="5CD875F8" w14:textId="77777777" w:rsidR="009B5D12" w:rsidRPr="009B047C" w:rsidRDefault="009B5D12" w:rsidP="00675CC6">
      <w:pPr>
        <w:tabs>
          <w:tab w:val="right" w:pos="9360"/>
        </w:tabs>
      </w:pPr>
    </w:p>
    <w:p w14:paraId="5CD875F9" w14:textId="77777777" w:rsidR="00690CE9" w:rsidRDefault="00690CE9" w:rsidP="00675CC6"/>
    <w:p w14:paraId="5CD875FA" w14:textId="77777777" w:rsidR="00675CC6" w:rsidRPr="00675CC6" w:rsidRDefault="00675CC6" w:rsidP="00675CC6">
      <w:pPr>
        <w:rPr>
          <w:b/>
          <w:u w:val="single"/>
        </w:rPr>
      </w:pPr>
      <w:r>
        <w:rPr>
          <w:b/>
          <w:u w:val="single"/>
        </w:rPr>
        <w:t>HONORS/AWARDS</w:t>
      </w:r>
    </w:p>
    <w:p w14:paraId="5CD875FB" w14:textId="77777777" w:rsidR="00675CC6" w:rsidRDefault="00675CC6" w:rsidP="00675CC6">
      <w:r>
        <w:t xml:space="preserve">Sigma </w:t>
      </w:r>
      <w:proofErr w:type="spellStart"/>
      <w:r>
        <w:t>Sigma</w:t>
      </w:r>
      <w:proofErr w:type="spellEnd"/>
      <w:r>
        <w:t xml:space="preserve"> Phi Academic Honor Society</w:t>
      </w:r>
      <w:r w:rsidRPr="004C017A">
        <w:tab/>
      </w:r>
      <w:r>
        <w:t xml:space="preserve">  </w:t>
      </w:r>
      <w:r w:rsidRPr="004C017A">
        <w:tab/>
      </w:r>
      <w:r w:rsidRPr="004C017A">
        <w:tab/>
      </w:r>
      <w:r>
        <w:tab/>
      </w:r>
      <w:r>
        <w:tab/>
        <w:t xml:space="preserve">   </w:t>
      </w:r>
      <w:r>
        <w:tab/>
      </w:r>
      <w:r w:rsidRPr="006B0DA8">
        <w:t>201</w:t>
      </w:r>
      <w:r>
        <w:t>3</w:t>
      </w:r>
      <w:r w:rsidRPr="006B0DA8">
        <w:t xml:space="preserve"> </w:t>
      </w:r>
      <w:r>
        <w:t>–</w:t>
      </w:r>
      <w:r w:rsidRPr="006B0DA8">
        <w:t xml:space="preserve"> </w:t>
      </w:r>
      <w:r>
        <w:t>2016</w:t>
      </w:r>
    </w:p>
    <w:p w14:paraId="5CD875FC" w14:textId="77777777" w:rsidR="00675CC6" w:rsidRDefault="00675CC6" w:rsidP="00675CC6">
      <w:pPr>
        <w:ind w:left="720"/>
      </w:pPr>
      <w:r>
        <w:lastRenderedPageBreak/>
        <w:t>Criteria: Obtain a 3.8 or greater GPA by the end of block 3</w:t>
      </w:r>
      <w:r w:rsidR="004456ED">
        <w:t xml:space="preserve"> of medical school</w:t>
      </w:r>
      <w:r>
        <w:t xml:space="preserve"> and maintain</w:t>
      </w:r>
      <w:r w:rsidR="004456ED">
        <w:t xml:space="preserve"> a</w:t>
      </w:r>
      <w:r>
        <w:t xml:space="preserve"> 3.65 GPA once accepted.</w:t>
      </w:r>
    </w:p>
    <w:p w14:paraId="5CD875FD" w14:textId="77777777" w:rsidR="00675CC6" w:rsidRDefault="00675CC6" w:rsidP="00675CC6"/>
    <w:p w14:paraId="5CD875FE" w14:textId="77777777" w:rsidR="00675CC6" w:rsidRDefault="00675CC6" w:rsidP="00675CC6">
      <w:r>
        <w:t>National TOUCH award – Silver level recognition</w:t>
      </w:r>
      <w:r>
        <w:tab/>
      </w:r>
      <w:r>
        <w:tab/>
      </w:r>
      <w:r>
        <w:tab/>
      </w:r>
      <w:r>
        <w:tab/>
      </w:r>
      <w:r>
        <w:tab/>
        <w:t xml:space="preserve">      2014-2015</w:t>
      </w:r>
    </w:p>
    <w:p w14:paraId="5CD875FF" w14:textId="77777777" w:rsidR="004456ED" w:rsidRDefault="00675CC6" w:rsidP="00675CC6">
      <w:r>
        <w:tab/>
      </w:r>
      <w:r w:rsidR="004456ED" w:rsidRPr="004456ED">
        <w:t>“Translating Osteopathic Understanding into Community Health”</w:t>
      </w:r>
    </w:p>
    <w:p w14:paraId="5CD87600" w14:textId="77777777" w:rsidR="004456ED" w:rsidRDefault="004456ED" w:rsidP="004456ED">
      <w:pPr>
        <w:ind w:left="720"/>
      </w:pPr>
      <w:r w:rsidRPr="004456ED">
        <w:t>National award recognizing students who have completed significant hours of community service</w:t>
      </w:r>
    </w:p>
    <w:p w14:paraId="5CD87601" w14:textId="77777777" w:rsidR="00675CC6" w:rsidRDefault="00675CC6" w:rsidP="004456ED">
      <w:pPr>
        <w:ind w:firstLine="720"/>
      </w:pPr>
      <w:r>
        <w:t>Complete at least 50 hours of community service within a school year.</w:t>
      </w:r>
    </w:p>
    <w:p w14:paraId="5CD87602" w14:textId="77777777" w:rsidR="00675CC6" w:rsidRDefault="00675CC6" w:rsidP="00675CC6"/>
    <w:p w14:paraId="5CD87603" w14:textId="77777777" w:rsidR="00675CC6" w:rsidRDefault="00675CC6" w:rsidP="00675CC6">
      <w:r>
        <w:t xml:space="preserve">Certificate of Excellence in Performance – Nephrology </w:t>
      </w:r>
      <w:r>
        <w:tab/>
      </w:r>
      <w:r>
        <w:tab/>
      </w:r>
      <w:r>
        <w:tab/>
      </w:r>
      <w:r>
        <w:tab/>
      </w:r>
      <w:r>
        <w:tab/>
        <w:t xml:space="preserve">    2015</w:t>
      </w:r>
    </w:p>
    <w:p w14:paraId="5CD87604" w14:textId="77777777" w:rsidR="00675CC6" w:rsidRDefault="00675CC6" w:rsidP="00675CC6">
      <w:pPr>
        <w:ind w:left="720"/>
      </w:pPr>
      <w:r>
        <w:t>Criteria: A preceptor nominated award given to one student displaying outstanding performance while on their service during the school year.</w:t>
      </w:r>
    </w:p>
    <w:p w14:paraId="5CD87605" w14:textId="77777777" w:rsidR="00675CC6" w:rsidRDefault="00675CC6" w:rsidP="00675CC6"/>
    <w:p w14:paraId="5CD87606" w14:textId="77777777" w:rsidR="00675CC6" w:rsidRDefault="00675CC6" w:rsidP="00675CC6"/>
    <w:p w14:paraId="5CD87607" w14:textId="77777777" w:rsidR="00675CC6" w:rsidRPr="004C017A" w:rsidRDefault="00675CC6" w:rsidP="00675CC6"/>
    <w:p w14:paraId="5CD87608" w14:textId="77777777" w:rsidR="00675CC6" w:rsidRDefault="000C1E7D" w:rsidP="00675CC6">
      <w:pPr>
        <w:rPr>
          <w:b/>
          <w:u w:val="single"/>
        </w:rPr>
      </w:pPr>
      <w:r>
        <w:rPr>
          <w:b/>
          <w:u w:val="single"/>
        </w:rPr>
        <w:t>COMMUNITY AND INTERNATIONAL ACTIVITIES</w:t>
      </w:r>
    </w:p>
    <w:p w14:paraId="5CD87609" w14:textId="77777777" w:rsidR="000C1E7D" w:rsidRPr="000C1E7D" w:rsidRDefault="000C1E7D" w:rsidP="00675CC6">
      <w:r>
        <w:t>Team Sideline Coverage – Varsity Football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2016 - 2018</w:t>
      </w:r>
    </w:p>
    <w:p w14:paraId="5CD8760A" w14:textId="77777777" w:rsidR="000C1E7D" w:rsidRPr="000C1E7D" w:rsidRDefault="000C1E7D" w:rsidP="00675CC6">
      <w:r>
        <w:tab/>
        <w:t>Garfield Heights High School – Greater Cleveland area</w:t>
      </w:r>
    </w:p>
    <w:p w14:paraId="5CD8760B" w14:textId="77777777" w:rsidR="000C1E7D" w:rsidRPr="00675CC6" w:rsidRDefault="000C1E7D" w:rsidP="00675CC6">
      <w:pPr>
        <w:rPr>
          <w:b/>
          <w:u w:val="single"/>
        </w:rPr>
      </w:pPr>
    </w:p>
    <w:p w14:paraId="628FF080" w14:textId="527DF9D5" w:rsidR="00046F36" w:rsidRDefault="00046F36" w:rsidP="00046F36">
      <w:pPr>
        <w:tabs>
          <w:tab w:val="left" w:pos="8540"/>
        </w:tabs>
      </w:pPr>
      <w:r>
        <w:t>Habitat for Humanity – Salisbury, NC</w:t>
      </w:r>
      <w:r>
        <w:tab/>
        <w:t xml:space="preserve">    2015</w:t>
      </w:r>
    </w:p>
    <w:p w14:paraId="2BF2746F" w14:textId="14B5DDF4" w:rsidR="00046F36" w:rsidRDefault="00046F36" w:rsidP="00046F36">
      <w:pPr>
        <w:ind w:left="720"/>
      </w:pPr>
      <w:r>
        <w:t>Volunteered my weekends to help with the many tasked involved in housing construction.</w:t>
      </w:r>
    </w:p>
    <w:p w14:paraId="6F0EC88A" w14:textId="77777777" w:rsidR="00046F36" w:rsidRDefault="00046F36" w:rsidP="00675CC6"/>
    <w:p w14:paraId="5CD8760C" w14:textId="470A3E8F" w:rsidR="00675CC6" w:rsidRDefault="00675CC6" w:rsidP="00675CC6">
      <w:r>
        <w:t>VCOM Medical Mission Trip – Dominican Republic</w:t>
      </w:r>
      <w:r w:rsidRPr="004C017A">
        <w:tab/>
      </w:r>
      <w:r w:rsidRPr="004C017A">
        <w:tab/>
      </w:r>
      <w:r>
        <w:tab/>
      </w:r>
      <w:r>
        <w:tab/>
        <w:t xml:space="preserve">            9/2011</w:t>
      </w:r>
    </w:p>
    <w:p w14:paraId="5CD8760D" w14:textId="77777777" w:rsidR="00675CC6" w:rsidRDefault="00675CC6" w:rsidP="00675CC6">
      <w:pPr>
        <w:ind w:left="720"/>
      </w:pPr>
      <w:r>
        <w:t xml:space="preserve">Traveled with other students and physicians to </w:t>
      </w:r>
      <w:r w:rsidRPr="00055DC6">
        <w:t>set up mobile medical clinics in rural and impoverished areas</w:t>
      </w:r>
      <w:r>
        <w:t xml:space="preserve"> in the Dominican Republic. T</w:t>
      </w:r>
      <w:r w:rsidRPr="00055DC6">
        <w:t>riaged patients, took histories and performed physical exams.</w:t>
      </w:r>
    </w:p>
    <w:p w14:paraId="5CD8760E" w14:textId="77777777" w:rsidR="00675CC6" w:rsidRDefault="00675CC6" w:rsidP="00675CC6"/>
    <w:p w14:paraId="5CD8760F" w14:textId="77777777" w:rsidR="00675CC6" w:rsidRDefault="00675CC6" w:rsidP="00675CC6">
      <w:r>
        <w:t>FIMRC Medical Mission Trip – Costa Rica</w:t>
      </w:r>
      <w:r w:rsidRPr="004C017A">
        <w:tab/>
      </w:r>
      <w:r w:rsidRPr="004C017A">
        <w:tab/>
      </w:r>
      <w:r w:rsidRPr="004C017A">
        <w:tab/>
      </w:r>
      <w:r w:rsidRPr="004C017A">
        <w:tab/>
      </w:r>
      <w:r>
        <w:tab/>
      </w:r>
      <w:r>
        <w:tab/>
        <w:t xml:space="preserve">            3/2010</w:t>
      </w:r>
    </w:p>
    <w:p w14:paraId="5CD87610" w14:textId="77777777" w:rsidR="00675CC6" w:rsidRDefault="00675CC6" w:rsidP="00675CC6">
      <w:pPr>
        <w:ind w:left="720"/>
      </w:pPr>
      <w:r w:rsidRPr="00A622A7">
        <w:t xml:space="preserve">Worked in a pediatric clinic triaging patients, </w:t>
      </w:r>
      <w:r>
        <w:t>sorting and distributing medications from</w:t>
      </w:r>
      <w:r w:rsidRPr="00A622A7">
        <w:t xml:space="preserve"> the pharmacy and shadowing </w:t>
      </w:r>
      <w:r>
        <w:t>the pediatric and psychiatric attendings.</w:t>
      </w:r>
    </w:p>
    <w:p w14:paraId="5CD87611" w14:textId="77777777" w:rsidR="009B5D12" w:rsidRPr="002D7DA4" w:rsidRDefault="009B5D12" w:rsidP="00675CC6">
      <w:pPr>
        <w:ind w:left="720"/>
        <w:rPr>
          <w:i/>
        </w:rPr>
      </w:pPr>
    </w:p>
    <w:sectPr w:rsidR="009B5D12" w:rsidRPr="002D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A22"/>
    <w:multiLevelType w:val="hybridMultilevel"/>
    <w:tmpl w:val="B7FCDCBA"/>
    <w:numStyleLink w:val="ImportedStyle1"/>
  </w:abstractNum>
  <w:abstractNum w:abstractNumId="1" w15:restartNumberingAfterBreak="0">
    <w:nsid w:val="3D9E0441"/>
    <w:multiLevelType w:val="hybridMultilevel"/>
    <w:tmpl w:val="B7FCDCBA"/>
    <w:styleLink w:val="ImportedStyle1"/>
    <w:lvl w:ilvl="0" w:tplc="4BC63C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273B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698B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165EA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C74E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80E64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03AF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69A5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C0A8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66413438">
    <w:abstractNumId w:val="1"/>
  </w:num>
  <w:num w:numId="2" w16cid:durableId="16143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7C"/>
    <w:rsid w:val="00020201"/>
    <w:rsid w:val="00023794"/>
    <w:rsid w:val="0002665A"/>
    <w:rsid w:val="0003410F"/>
    <w:rsid w:val="00046F36"/>
    <w:rsid w:val="00057CFE"/>
    <w:rsid w:val="00075B1F"/>
    <w:rsid w:val="00084839"/>
    <w:rsid w:val="0008619D"/>
    <w:rsid w:val="000971F9"/>
    <w:rsid w:val="000B523E"/>
    <w:rsid w:val="000C1E7D"/>
    <w:rsid w:val="000C1F35"/>
    <w:rsid w:val="000C4891"/>
    <w:rsid w:val="000D3F35"/>
    <w:rsid w:val="000F30D6"/>
    <w:rsid w:val="00115082"/>
    <w:rsid w:val="00116ABE"/>
    <w:rsid w:val="001200D8"/>
    <w:rsid w:val="001333DA"/>
    <w:rsid w:val="0013689F"/>
    <w:rsid w:val="00140511"/>
    <w:rsid w:val="00155074"/>
    <w:rsid w:val="001610AA"/>
    <w:rsid w:val="001828CB"/>
    <w:rsid w:val="0019007B"/>
    <w:rsid w:val="00190A08"/>
    <w:rsid w:val="00191770"/>
    <w:rsid w:val="00193A81"/>
    <w:rsid w:val="00195754"/>
    <w:rsid w:val="001C05C3"/>
    <w:rsid w:val="001E508D"/>
    <w:rsid w:val="001E67EA"/>
    <w:rsid w:val="001F0BA0"/>
    <w:rsid w:val="001F2733"/>
    <w:rsid w:val="001F4FBC"/>
    <w:rsid w:val="001F7F40"/>
    <w:rsid w:val="002116B5"/>
    <w:rsid w:val="002227D3"/>
    <w:rsid w:val="00225607"/>
    <w:rsid w:val="00225DD2"/>
    <w:rsid w:val="00234B59"/>
    <w:rsid w:val="002353C5"/>
    <w:rsid w:val="00237006"/>
    <w:rsid w:val="00256525"/>
    <w:rsid w:val="0026681F"/>
    <w:rsid w:val="00267A15"/>
    <w:rsid w:val="00271AF2"/>
    <w:rsid w:val="00272DE4"/>
    <w:rsid w:val="002B4F44"/>
    <w:rsid w:val="002B6139"/>
    <w:rsid w:val="002C1F83"/>
    <w:rsid w:val="002D36F8"/>
    <w:rsid w:val="002D7DA4"/>
    <w:rsid w:val="002E69AF"/>
    <w:rsid w:val="002F5F69"/>
    <w:rsid w:val="00302086"/>
    <w:rsid w:val="00303A53"/>
    <w:rsid w:val="0030444C"/>
    <w:rsid w:val="00350EBF"/>
    <w:rsid w:val="003533A3"/>
    <w:rsid w:val="00393A27"/>
    <w:rsid w:val="00394789"/>
    <w:rsid w:val="003A5C99"/>
    <w:rsid w:val="003C3DC4"/>
    <w:rsid w:val="003D1436"/>
    <w:rsid w:val="003D3C16"/>
    <w:rsid w:val="003E614B"/>
    <w:rsid w:val="003E79FC"/>
    <w:rsid w:val="004123A1"/>
    <w:rsid w:val="004253E8"/>
    <w:rsid w:val="0042616D"/>
    <w:rsid w:val="00426A4C"/>
    <w:rsid w:val="00441C46"/>
    <w:rsid w:val="004451A1"/>
    <w:rsid w:val="004456ED"/>
    <w:rsid w:val="00447FF4"/>
    <w:rsid w:val="00456D7B"/>
    <w:rsid w:val="00471900"/>
    <w:rsid w:val="004968EE"/>
    <w:rsid w:val="004D2BD9"/>
    <w:rsid w:val="004E1525"/>
    <w:rsid w:val="004E271A"/>
    <w:rsid w:val="004F3E1D"/>
    <w:rsid w:val="0050351E"/>
    <w:rsid w:val="005238C7"/>
    <w:rsid w:val="00526A4A"/>
    <w:rsid w:val="0053166E"/>
    <w:rsid w:val="005337A5"/>
    <w:rsid w:val="0053672B"/>
    <w:rsid w:val="00546F1A"/>
    <w:rsid w:val="00553BC0"/>
    <w:rsid w:val="00554485"/>
    <w:rsid w:val="00555B28"/>
    <w:rsid w:val="005644C7"/>
    <w:rsid w:val="00574A12"/>
    <w:rsid w:val="00576B49"/>
    <w:rsid w:val="005A176D"/>
    <w:rsid w:val="005B0DA4"/>
    <w:rsid w:val="005B1AAE"/>
    <w:rsid w:val="005D03B8"/>
    <w:rsid w:val="005D0DAF"/>
    <w:rsid w:val="005E17AC"/>
    <w:rsid w:val="005E2C90"/>
    <w:rsid w:val="00604C4A"/>
    <w:rsid w:val="00624669"/>
    <w:rsid w:val="00653FE8"/>
    <w:rsid w:val="00654D67"/>
    <w:rsid w:val="00656E17"/>
    <w:rsid w:val="00661CF1"/>
    <w:rsid w:val="00672375"/>
    <w:rsid w:val="00675CC6"/>
    <w:rsid w:val="0068662A"/>
    <w:rsid w:val="00690511"/>
    <w:rsid w:val="00690CE9"/>
    <w:rsid w:val="00693552"/>
    <w:rsid w:val="006B0D5C"/>
    <w:rsid w:val="006B1437"/>
    <w:rsid w:val="006B2714"/>
    <w:rsid w:val="006F0C8E"/>
    <w:rsid w:val="007136F7"/>
    <w:rsid w:val="00750692"/>
    <w:rsid w:val="00777DF7"/>
    <w:rsid w:val="0078067E"/>
    <w:rsid w:val="0078505E"/>
    <w:rsid w:val="007B7CB6"/>
    <w:rsid w:val="007C6D76"/>
    <w:rsid w:val="007D1729"/>
    <w:rsid w:val="007D34B9"/>
    <w:rsid w:val="007D44DA"/>
    <w:rsid w:val="007E6976"/>
    <w:rsid w:val="007F158F"/>
    <w:rsid w:val="00822F1C"/>
    <w:rsid w:val="00837F65"/>
    <w:rsid w:val="0085441B"/>
    <w:rsid w:val="00854CB9"/>
    <w:rsid w:val="008563A6"/>
    <w:rsid w:val="00871004"/>
    <w:rsid w:val="008A0D2A"/>
    <w:rsid w:val="008A6E9B"/>
    <w:rsid w:val="008C6BAD"/>
    <w:rsid w:val="008C6F44"/>
    <w:rsid w:val="008D5B76"/>
    <w:rsid w:val="009108F2"/>
    <w:rsid w:val="0091115C"/>
    <w:rsid w:val="00917119"/>
    <w:rsid w:val="009246B7"/>
    <w:rsid w:val="00925E2A"/>
    <w:rsid w:val="00927959"/>
    <w:rsid w:val="00935B4F"/>
    <w:rsid w:val="009466B7"/>
    <w:rsid w:val="009748F4"/>
    <w:rsid w:val="009927B7"/>
    <w:rsid w:val="009A25D7"/>
    <w:rsid w:val="009A4A4C"/>
    <w:rsid w:val="009B047C"/>
    <w:rsid w:val="009B0ABA"/>
    <w:rsid w:val="009B2005"/>
    <w:rsid w:val="009B5D12"/>
    <w:rsid w:val="009C2242"/>
    <w:rsid w:val="009C44B1"/>
    <w:rsid w:val="009D130A"/>
    <w:rsid w:val="009D5AE6"/>
    <w:rsid w:val="009F0518"/>
    <w:rsid w:val="00A02C6D"/>
    <w:rsid w:val="00A03A1C"/>
    <w:rsid w:val="00A064D4"/>
    <w:rsid w:val="00A10C72"/>
    <w:rsid w:val="00A11A39"/>
    <w:rsid w:val="00A177B3"/>
    <w:rsid w:val="00A41646"/>
    <w:rsid w:val="00A4241D"/>
    <w:rsid w:val="00A4712F"/>
    <w:rsid w:val="00A51F6F"/>
    <w:rsid w:val="00A520C4"/>
    <w:rsid w:val="00A559DF"/>
    <w:rsid w:val="00A62610"/>
    <w:rsid w:val="00A85A33"/>
    <w:rsid w:val="00A9163F"/>
    <w:rsid w:val="00AA3B77"/>
    <w:rsid w:val="00AA509B"/>
    <w:rsid w:val="00AA5414"/>
    <w:rsid w:val="00AB3F91"/>
    <w:rsid w:val="00AF3135"/>
    <w:rsid w:val="00AF394C"/>
    <w:rsid w:val="00B02DEF"/>
    <w:rsid w:val="00B33FAD"/>
    <w:rsid w:val="00B6073E"/>
    <w:rsid w:val="00B63CD3"/>
    <w:rsid w:val="00B81A22"/>
    <w:rsid w:val="00B97BA2"/>
    <w:rsid w:val="00BA25C1"/>
    <w:rsid w:val="00BC420E"/>
    <w:rsid w:val="00BC4BF1"/>
    <w:rsid w:val="00BE0B24"/>
    <w:rsid w:val="00BF74E4"/>
    <w:rsid w:val="00C01822"/>
    <w:rsid w:val="00C136E5"/>
    <w:rsid w:val="00C20CD7"/>
    <w:rsid w:val="00C30DBD"/>
    <w:rsid w:val="00C7248A"/>
    <w:rsid w:val="00C73962"/>
    <w:rsid w:val="00C97FD3"/>
    <w:rsid w:val="00CB48C7"/>
    <w:rsid w:val="00CC5BAD"/>
    <w:rsid w:val="00CF2EF7"/>
    <w:rsid w:val="00CF7E89"/>
    <w:rsid w:val="00D01A5B"/>
    <w:rsid w:val="00D06027"/>
    <w:rsid w:val="00D06682"/>
    <w:rsid w:val="00D119B0"/>
    <w:rsid w:val="00D16EA0"/>
    <w:rsid w:val="00D32D5E"/>
    <w:rsid w:val="00D33F61"/>
    <w:rsid w:val="00D424BE"/>
    <w:rsid w:val="00D51AE1"/>
    <w:rsid w:val="00D63565"/>
    <w:rsid w:val="00D908C2"/>
    <w:rsid w:val="00D963A0"/>
    <w:rsid w:val="00DA0639"/>
    <w:rsid w:val="00DA415E"/>
    <w:rsid w:val="00DB46EA"/>
    <w:rsid w:val="00DC1096"/>
    <w:rsid w:val="00DD0DEB"/>
    <w:rsid w:val="00DE7497"/>
    <w:rsid w:val="00DF0155"/>
    <w:rsid w:val="00DF22AD"/>
    <w:rsid w:val="00E1215B"/>
    <w:rsid w:val="00E264A3"/>
    <w:rsid w:val="00E40B9F"/>
    <w:rsid w:val="00E41B06"/>
    <w:rsid w:val="00E4499A"/>
    <w:rsid w:val="00E53416"/>
    <w:rsid w:val="00E664C3"/>
    <w:rsid w:val="00E73B6F"/>
    <w:rsid w:val="00E746B4"/>
    <w:rsid w:val="00E7607B"/>
    <w:rsid w:val="00EA0E4E"/>
    <w:rsid w:val="00EA3E23"/>
    <w:rsid w:val="00EC752C"/>
    <w:rsid w:val="00ED407A"/>
    <w:rsid w:val="00ED4AF2"/>
    <w:rsid w:val="00ED5241"/>
    <w:rsid w:val="00EE6C87"/>
    <w:rsid w:val="00EE6EAC"/>
    <w:rsid w:val="00F12B6F"/>
    <w:rsid w:val="00F36033"/>
    <w:rsid w:val="00F47316"/>
    <w:rsid w:val="00F63FDB"/>
    <w:rsid w:val="00F95094"/>
    <w:rsid w:val="00FB0DC2"/>
    <w:rsid w:val="00FB12AD"/>
    <w:rsid w:val="00FB65BD"/>
    <w:rsid w:val="00FC1E81"/>
    <w:rsid w:val="00FD3E60"/>
    <w:rsid w:val="00FF19B3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75B7"/>
  <w15:chartTrackingRefBased/>
  <w15:docId w15:val="{1034E6F8-04CD-460E-B759-FA61C1B7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6B14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6B14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Worrell</dc:creator>
  <cp:keywords/>
  <dc:description/>
  <cp:lastModifiedBy>Logan Worrell, Ortho trauma fellow</cp:lastModifiedBy>
  <cp:revision>3</cp:revision>
  <cp:lastPrinted>2019-10-23T01:30:00Z</cp:lastPrinted>
  <dcterms:created xsi:type="dcterms:W3CDTF">2021-09-27T03:03:00Z</dcterms:created>
  <dcterms:modified xsi:type="dcterms:W3CDTF">2022-09-26T14:23:00Z</dcterms:modified>
</cp:coreProperties>
</file>